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关于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201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9年</w:t>
      </w:r>
      <w:r>
        <w:rPr>
          <w:rFonts w:hint="eastAsia"/>
          <w:sz w:val="36"/>
          <w:szCs w:val="36"/>
          <w:lang w:eastAsia="zh-CN"/>
        </w:rPr>
        <w:t>台湾东海大学</w:t>
      </w:r>
      <w:r>
        <w:rPr>
          <w:rFonts w:hint="eastAsia"/>
          <w:sz w:val="36"/>
          <w:szCs w:val="36"/>
          <w:lang w:val="en-US" w:eastAsia="zh-CN"/>
        </w:rPr>
        <w:t>春季</w:t>
      </w:r>
      <w:r>
        <w:rPr>
          <w:rFonts w:hint="eastAsia"/>
          <w:sz w:val="36"/>
          <w:szCs w:val="36"/>
          <w:lang w:eastAsia="zh-CN"/>
        </w:rPr>
        <w:t>交流项目的通知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根据我校与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台湾东海</w:t>
      </w: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大学的合作协议，双方自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201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年起开展学生交流。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东海大学将面向大陆所有友好合作学校推出联合培养项目。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年，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东海大学将继续在我校招收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研修生数名。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具体安排如下：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交流时间：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自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2019年2月-2019年6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月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申请人数：不限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申请条件：我校全日制本科专业学生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报名时间：即日起至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2018年11月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学分认定：学生按照东海大学要求修够相应学分，回校后学校根据东海大学的修读证明给予学分认定。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费用：相关费用包括注册费（美金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200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元/学期）、学杂费（新台币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16000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元/学期，不包括往返机票、保险、书本费等）、学费（按修课学分收取，本科生最低为新台币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37500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元/学期）、住宿费（约新台币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18000-25000</w:t>
      </w: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元，水电费另计）、学生在东海大学的生活费用等。</w:t>
      </w:r>
    </w:p>
    <w:p>
      <w:pPr>
        <w:numPr>
          <w:ilvl w:val="0"/>
          <w:numId w:val="1"/>
        </w:num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出境手续办理：学校将为项目申请成功的同学统一办理相关出境手续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请有意参加东海大学联合培养项目的同学仔细阅读《东海大学2019春季学期联合培养项目简章》（附件1），认真填写《山东女子学院学生出国（境）交流推荐表》（附件2）、《山东女子学院学生出国（境）交流告知书》（附件3，需要学生本人签字）及《缴交数据验核表》（附件1）中所需相关材料，《山东女子学院学生出国（境）交流推荐表》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2018年11月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日前交至国际交流合作处（行政楼312室），其他材料与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2018年11月9日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前递交，所有材料电子版请发送到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nywaishi@163.com</w:t>
      </w:r>
      <w:r>
        <w:rPr>
          <w:rFonts w:hint="eastAsia" w:ascii="仿宋体" w:hAnsi="仿宋体" w:eastAsia="宋体" w:cs="仿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国际交流合作处</w:t>
      </w:r>
    </w:p>
    <w:p>
      <w:pPr>
        <w:ind w:firstLine="720"/>
        <w:jc w:val="both"/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体" w:hAnsi="仿宋体" w:eastAsia="宋体" w:cs="仿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2018.10.18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9B44"/>
    <w:multiLevelType w:val="singleLevel"/>
    <w:tmpl w:val="56F89B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760F"/>
    <w:rsid w:val="060E357F"/>
    <w:rsid w:val="1A36780F"/>
    <w:rsid w:val="1C604239"/>
    <w:rsid w:val="1E4C38E9"/>
    <w:rsid w:val="1E5A23AF"/>
    <w:rsid w:val="25902735"/>
    <w:rsid w:val="25FC52D5"/>
    <w:rsid w:val="279500D7"/>
    <w:rsid w:val="30E56ABD"/>
    <w:rsid w:val="345A2DEC"/>
    <w:rsid w:val="37087303"/>
    <w:rsid w:val="42797CC3"/>
    <w:rsid w:val="42C07A84"/>
    <w:rsid w:val="528E6041"/>
    <w:rsid w:val="627A5A10"/>
    <w:rsid w:val="65686B5A"/>
    <w:rsid w:val="733F6554"/>
    <w:rsid w:val="75060159"/>
    <w:rsid w:val="77750BCD"/>
    <w:rsid w:val="79A4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宋佳</cp:lastModifiedBy>
  <dcterms:modified xsi:type="dcterms:W3CDTF">2018-10-18T07:36:45Z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