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东海大学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东海大学是一所著名的综合性大学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成立于1955年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default" w:ascii="仿宋_GB2312" w:eastAsia="仿宋_GB2312"/>
          <w:color w:val="000000"/>
          <w:sz w:val="32"/>
          <w:szCs w:val="32"/>
        </w:rPr>
        <w:t>东海大学现开设本科、硕士、在职硕士、博士等方面课程。</w:t>
      </w:r>
      <w:r>
        <w:rPr>
          <w:rFonts w:hint="eastAsia" w:ascii="仿宋_GB2312" w:eastAsia="仿宋_GB2312"/>
          <w:color w:val="000000"/>
          <w:sz w:val="32"/>
          <w:szCs w:val="32"/>
        </w:rPr>
        <w:t>硕士专业主要为：中国文学、外国语文、历史、日本语言文化、哲学、物理、化学、生命科学、应用数学、化学工程与材料工程、工业工程与经营资讯、环境科学与工程、资讯工程、电机工程、企业管理、国际经营与贸易、会计、财务金融、统计、资讯管理、经济、政治、行政管理暨政策、社会、社会工作、教育、畜产与生物科技、食品科学、餐旅管理、美术、音乐、建筑、景观、工业设计、法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E27B5"/>
    <w:rsid w:val="66B32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2019-03-29T07:51:17Z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